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07C0"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Privacy Policy</w:t>
      </w:r>
    </w:p>
    <w:p w14:paraId="43503860"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Last updated: [Date]</w:t>
      </w:r>
    </w:p>
    <w:p w14:paraId="778F9CBA"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RGI Consulting Group, LLC ("us", "we", or "our") operates the website [yourwebsite.com] (the "Website"). This page informs you of our policies regarding the collection, use, and disclosure of Personal Information we receive from users of the Website.</w:t>
      </w:r>
    </w:p>
    <w:p w14:paraId="5B7C9450"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We use your Personal Information only for providing and improving the Website. By using the Website, you agree to the collection and use of information in accordance with this policy.</w:t>
      </w:r>
    </w:p>
    <w:p w14:paraId="5552ADEF"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Information Collection and Use</w:t>
      </w:r>
    </w:p>
    <w:p w14:paraId="5FE780BD"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1.1. Personal Information</w:t>
      </w:r>
    </w:p>
    <w:p w14:paraId="4F42C779"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 xml:space="preserve">While using our </w:t>
      </w:r>
      <w:proofErr w:type="gramStart"/>
      <w:r w:rsidRPr="00867038">
        <w:rPr>
          <w:rFonts w:ascii="Arial" w:hAnsi="Arial" w:cs="Arial"/>
          <w:color w:val="000000" w:themeColor="text1"/>
          <w:sz w:val="22"/>
          <w:szCs w:val="22"/>
        </w:rPr>
        <w:t>Website</w:t>
      </w:r>
      <w:proofErr w:type="gramEnd"/>
      <w:r w:rsidRPr="00867038">
        <w:rPr>
          <w:rFonts w:ascii="Arial" w:hAnsi="Arial" w:cs="Arial"/>
          <w:color w:val="000000" w:themeColor="text1"/>
          <w:sz w:val="22"/>
          <w:szCs w:val="22"/>
        </w:rPr>
        <w:t>, we may ask you to provide us with certain personally identifiable information that can be used to contact or identify you. Personally identifiable information may include, but is not limited to, your name, email address, postal address, and phone number ("Personal Information").</w:t>
      </w:r>
    </w:p>
    <w:p w14:paraId="4FEB4D9D"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1.2. Log Data</w:t>
      </w:r>
    </w:p>
    <w:p w14:paraId="110D6604"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 xml:space="preserve">Like many website operators, we collect information that your browser sends whenever you visit our </w:t>
      </w:r>
      <w:proofErr w:type="gramStart"/>
      <w:r w:rsidRPr="00867038">
        <w:rPr>
          <w:rFonts w:ascii="Arial" w:hAnsi="Arial" w:cs="Arial"/>
          <w:color w:val="000000" w:themeColor="text1"/>
          <w:sz w:val="22"/>
          <w:szCs w:val="22"/>
        </w:rPr>
        <w:t>Website</w:t>
      </w:r>
      <w:proofErr w:type="gramEnd"/>
      <w:r w:rsidRPr="00867038">
        <w:rPr>
          <w:rFonts w:ascii="Arial" w:hAnsi="Arial" w:cs="Arial"/>
          <w:color w:val="000000" w:themeColor="text1"/>
          <w:sz w:val="22"/>
          <w:szCs w:val="22"/>
        </w:rPr>
        <w:t xml:space="preserve"> ("Log Data"). This Log Data may include information such as your computer's Internet Protocol ("IP") address, browser type, browser version, the pages of our </w:t>
      </w:r>
      <w:proofErr w:type="gramStart"/>
      <w:r w:rsidRPr="00867038">
        <w:rPr>
          <w:rFonts w:ascii="Arial" w:hAnsi="Arial" w:cs="Arial"/>
          <w:color w:val="000000" w:themeColor="text1"/>
          <w:sz w:val="22"/>
          <w:szCs w:val="22"/>
        </w:rPr>
        <w:t>Website</w:t>
      </w:r>
      <w:proofErr w:type="gramEnd"/>
      <w:r w:rsidRPr="00867038">
        <w:rPr>
          <w:rFonts w:ascii="Arial" w:hAnsi="Arial" w:cs="Arial"/>
          <w:color w:val="000000" w:themeColor="text1"/>
          <w:sz w:val="22"/>
          <w:szCs w:val="22"/>
        </w:rPr>
        <w:t xml:space="preserve"> that you visit, the time and date of your visit, the time spent on those pages, and other statistics.</w:t>
      </w:r>
    </w:p>
    <w:p w14:paraId="4A0F6319"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1.3. Cookies</w:t>
      </w:r>
    </w:p>
    <w:p w14:paraId="4B598009"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Cookies are files with a small amount of data, which may include an anonymous unique identifier. Cookies are sent to your browser from a website and stored on your computer's hard drive.</w:t>
      </w:r>
    </w:p>
    <w:p w14:paraId="4391BDD3"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 xml:space="preserve">We use "cookies" to collect information. You can instruct your browser to refuse all cookies or to indicate when a cookie is being sent. However, if you do not accept cookies, you may not be able to use some portions of our </w:t>
      </w:r>
      <w:proofErr w:type="gramStart"/>
      <w:r w:rsidRPr="00867038">
        <w:rPr>
          <w:rFonts w:ascii="Arial" w:hAnsi="Arial" w:cs="Arial"/>
          <w:color w:val="000000" w:themeColor="text1"/>
          <w:sz w:val="22"/>
          <w:szCs w:val="22"/>
        </w:rPr>
        <w:t>Website</w:t>
      </w:r>
      <w:proofErr w:type="gramEnd"/>
      <w:r w:rsidRPr="00867038">
        <w:rPr>
          <w:rFonts w:ascii="Arial" w:hAnsi="Arial" w:cs="Arial"/>
          <w:color w:val="000000" w:themeColor="text1"/>
          <w:sz w:val="22"/>
          <w:szCs w:val="22"/>
        </w:rPr>
        <w:t>.</w:t>
      </w:r>
    </w:p>
    <w:p w14:paraId="492C185A"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Use of Personal Information</w:t>
      </w:r>
    </w:p>
    <w:p w14:paraId="3BAF0039"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We may use your Personal Information to:</w:t>
      </w:r>
    </w:p>
    <w:p w14:paraId="43A86825"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2.1. Communicate with you, such as responding to your inquiries or providing updates regarding our services.</w:t>
      </w:r>
    </w:p>
    <w:p w14:paraId="2EB01A53"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 xml:space="preserve">2.2. Send you promotional or marketing </w:t>
      </w:r>
      <w:proofErr w:type="gramStart"/>
      <w:r w:rsidRPr="00867038">
        <w:rPr>
          <w:rFonts w:ascii="Arial" w:hAnsi="Arial" w:cs="Arial"/>
          <w:color w:val="000000" w:themeColor="text1"/>
          <w:sz w:val="22"/>
          <w:szCs w:val="22"/>
        </w:rPr>
        <w:t>communications, if</w:t>
      </w:r>
      <w:proofErr w:type="gramEnd"/>
      <w:r w:rsidRPr="00867038">
        <w:rPr>
          <w:rFonts w:ascii="Arial" w:hAnsi="Arial" w:cs="Arial"/>
          <w:color w:val="000000" w:themeColor="text1"/>
          <w:sz w:val="22"/>
          <w:szCs w:val="22"/>
        </w:rPr>
        <w:t xml:space="preserve"> you have opted to receive such information.</w:t>
      </w:r>
    </w:p>
    <w:p w14:paraId="34EEB58C"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 xml:space="preserve">2.3. Improve our </w:t>
      </w:r>
      <w:proofErr w:type="gramStart"/>
      <w:r w:rsidRPr="00867038">
        <w:rPr>
          <w:rFonts w:ascii="Arial" w:hAnsi="Arial" w:cs="Arial"/>
          <w:color w:val="000000" w:themeColor="text1"/>
          <w:sz w:val="22"/>
          <w:szCs w:val="22"/>
        </w:rPr>
        <w:t>Website</w:t>
      </w:r>
      <w:proofErr w:type="gramEnd"/>
      <w:r w:rsidRPr="00867038">
        <w:rPr>
          <w:rFonts w:ascii="Arial" w:hAnsi="Arial" w:cs="Arial"/>
          <w:color w:val="000000" w:themeColor="text1"/>
          <w:sz w:val="22"/>
          <w:szCs w:val="22"/>
        </w:rPr>
        <w:t xml:space="preserve"> and services based on your feedback and needs.</w:t>
      </w:r>
    </w:p>
    <w:p w14:paraId="44B79C11"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Data Retention</w:t>
      </w:r>
    </w:p>
    <w:p w14:paraId="52EB1AB5"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lastRenderedPageBreak/>
        <w:t xml:space="preserve">We will retain your Personal Information only for as long as it is necessary to fulfill the purposes outlined in this Privacy </w:t>
      </w:r>
      <w:proofErr w:type="gramStart"/>
      <w:r w:rsidRPr="00867038">
        <w:rPr>
          <w:rFonts w:ascii="Arial" w:hAnsi="Arial" w:cs="Arial"/>
          <w:color w:val="000000" w:themeColor="text1"/>
          <w:sz w:val="22"/>
          <w:szCs w:val="22"/>
        </w:rPr>
        <w:t>Policy, unless</w:t>
      </w:r>
      <w:proofErr w:type="gramEnd"/>
      <w:r w:rsidRPr="00867038">
        <w:rPr>
          <w:rFonts w:ascii="Arial" w:hAnsi="Arial" w:cs="Arial"/>
          <w:color w:val="000000" w:themeColor="text1"/>
          <w:sz w:val="22"/>
          <w:szCs w:val="22"/>
        </w:rPr>
        <w:t xml:space="preserve"> a longer retention period is required or permitted by law.</w:t>
      </w:r>
    </w:p>
    <w:p w14:paraId="206C6620"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Data Disclosure</w:t>
      </w:r>
    </w:p>
    <w:p w14:paraId="7996A154"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 xml:space="preserve">We do not sell, trade, or otherwise transfer your Personal Information to outside parties without your consent. This does not include trusted third parties who assist us in operating our </w:t>
      </w:r>
      <w:proofErr w:type="gramStart"/>
      <w:r w:rsidRPr="00867038">
        <w:rPr>
          <w:rFonts w:ascii="Arial" w:hAnsi="Arial" w:cs="Arial"/>
          <w:color w:val="000000" w:themeColor="text1"/>
          <w:sz w:val="22"/>
          <w:szCs w:val="22"/>
        </w:rPr>
        <w:t>Website</w:t>
      </w:r>
      <w:proofErr w:type="gramEnd"/>
      <w:r w:rsidRPr="00867038">
        <w:rPr>
          <w:rFonts w:ascii="Arial" w:hAnsi="Arial" w:cs="Arial"/>
          <w:color w:val="000000" w:themeColor="text1"/>
          <w:sz w:val="22"/>
          <w:szCs w:val="22"/>
        </w:rPr>
        <w:t>, conducting our business, or providing services to you, as long as those parties agree to keep this information confidential.</w:t>
      </w:r>
    </w:p>
    <w:p w14:paraId="22B80D34"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Data Security</w:t>
      </w:r>
    </w:p>
    <w:p w14:paraId="09DF36C5"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 xml:space="preserve">The security of your Personal Information is important to </w:t>
      </w:r>
      <w:proofErr w:type="gramStart"/>
      <w:r w:rsidRPr="00867038">
        <w:rPr>
          <w:rFonts w:ascii="Arial" w:hAnsi="Arial" w:cs="Arial"/>
          <w:color w:val="000000" w:themeColor="text1"/>
          <w:sz w:val="22"/>
          <w:szCs w:val="22"/>
        </w:rPr>
        <w:t>us, but</w:t>
      </w:r>
      <w:proofErr w:type="gramEnd"/>
      <w:r w:rsidRPr="00867038">
        <w:rPr>
          <w:rFonts w:ascii="Arial" w:hAnsi="Arial" w:cs="Arial"/>
          <w:color w:val="000000" w:themeColor="text1"/>
          <w:sz w:val="22"/>
          <w:szCs w:val="22"/>
        </w:rPr>
        <w:t xml:space="preserve"> remember that no method of transmission over the internet or electronic storage is 100% secure. While we strive to use commercially acceptable means to protect your Personal Information, we cannot guarantee its absolute security.</w:t>
      </w:r>
    </w:p>
    <w:p w14:paraId="5344E3DB"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Links to Other Websites</w:t>
      </w:r>
    </w:p>
    <w:p w14:paraId="14E61C8E"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 xml:space="preserve">Our </w:t>
      </w:r>
      <w:proofErr w:type="gramStart"/>
      <w:r w:rsidRPr="00867038">
        <w:rPr>
          <w:rFonts w:ascii="Arial" w:hAnsi="Arial" w:cs="Arial"/>
          <w:color w:val="000000" w:themeColor="text1"/>
          <w:sz w:val="22"/>
          <w:szCs w:val="22"/>
        </w:rPr>
        <w:t>Website</w:t>
      </w:r>
      <w:proofErr w:type="gramEnd"/>
      <w:r w:rsidRPr="00867038">
        <w:rPr>
          <w:rFonts w:ascii="Arial" w:hAnsi="Arial" w:cs="Arial"/>
          <w:color w:val="000000" w:themeColor="text1"/>
          <w:sz w:val="22"/>
          <w:szCs w:val="22"/>
        </w:rPr>
        <w:t xml:space="preserve"> may contain links to other sites that are not operated by us. If you click on a third-party link, you will be directed to that third party's site. We strongly advise you to review the Privacy Policy of every site you visit.</w:t>
      </w:r>
    </w:p>
    <w:p w14:paraId="5AE23ED0"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Children's Privacy</w:t>
      </w:r>
    </w:p>
    <w:p w14:paraId="3490997D" w14:textId="77777777" w:rsidR="00867038" w:rsidRPr="00867038" w:rsidRDefault="00867038" w:rsidP="00867038">
      <w:pPr>
        <w:pStyle w:val="Heading1"/>
        <w:rPr>
          <w:rFonts w:ascii="Arial" w:hAnsi="Arial" w:cs="Arial"/>
          <w:color w:val="000000" w:themeColor="text1"/>
          <w:sz w:val="22"/>
          <w:szCs w:val="22"/>
        </w:rPr>
      </w:pPr>
      <w:r w:rsidRPr="00867038">
        <w:rPr>
          <w:rFonts w:ascii="Arial" w:hAnsi="Arial" w:cs="Arial"/>
          <w:color w:val="000000" w:themeColor="text1"/>
          <w:sz w:val="22"/>
          <w:szCs w:val="22"/>
        </w:rPr>
        <w:t xml:space="preserve">Our </w:t>
      </w:r>
      <w:proofErr w:type="gramStart"/>
      <w:r w:rsidRPr="00867038">
        <w:rPr>
          <w:rFonts w:ascii="Arial" w:hAnsi="Arial" w:cs="Arial"/>
          <w:color w:val="000000" w:themeColor="text1"/>
          <w:sz w:val="22"/>
          <w:szCs w:val="22"/>
        </w:rPr>
        <w:t>Website</w:t>
      </w:r>
      <w:proofErr w:type="gramEnd"/>
      <w:r w:rsidRPr="00867038">
        <w:rPr>
          <w:rFonts w:ascii="Arial" w:hAnsi="Arial" w:cs="Arial"/>
          <w:color w:val="000000" w:themeColor="text1"/>
          <w:sz w:val="22"/>
          <w:szCs w:val="22"/>
        </w:rPr>
        <w:t xml:space="preserve"> does not address anyone under the age of 13 ("Children"). We do not knowingly collect personally identifiable information from children under 13. If you are a parent or guardian and you are aware that your Children has provided us with Personal Information, please contact us. If we discover that a Children</w:t>
      </w:r>
    </w:p>
    <w:p w14:paraId="5FFA3860" w14:textId="77777777" w:rsidR="00660ADF" w:rsidRDefault="00660ADF"/>
    <w:sectPr w:rsidR="0066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88B"/>
    <w:multiLevelType w:val="multilevel"/>
    <w:tmpl w:val="2C201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D6022D"/>
    <w:multiLevelType w:val="multilevel"/>
    <w:tmpl w:val="67024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31DB6"/>
    <w:multiLevelType w:val="multilevel"/>
    <w:tmpl w:val="158264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919E9"/>
    <w:multiLevelType w:val="multilevel"/>
    <w:tmpl w:val="6890F7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C11E4B"/>
    <w:multiLevelType w:val="multilevel"/>
    <w:tmpl w:val="C080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3B46DB"/>
    <w:multiLevelType w:val="multilevel"/>
    <w:tmpl w:val="F7DAF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B67372"/>
    <w:multiLevelType w:val="multilevel"/>
    <w:tmpl w:val="373C67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0693579">
    <w:abstractNumId w:val="4"/>
  </w:num>
  <w:num w:numId="2" w16cid:durableId="1876383978">
    <w:abstractNumId w:val="0"/>
  </w:num>
  <w:num w:numId="3" w16cid:durableId="1067918071">
    <w:abstractNumId w:val="1"/>
  </w:num>
  <w:num w:numId="4" w16cid:durableId="85543396">
    <w:abstractNumId w:val="5"/>
  </w:num>
  <w:num w:numId="5" w16cid:durableId="19863682">
    <w:abstractNumId w:val="2"/>
  </w:num>
  <w:num w:numId="6" w16cid:durableId="1869179247">
    <w:abstractNumId w:val="6"/>
  </w:num>
  <w:num w:numId="7" w16cid:durableId="577901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38"/>
    <w:rsid w:val="00660ADF"/>
    <w:rsid w:val="00867038"/>
    <w:rsid w:val="0095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4562E"/>
  <w15:chartTrackingRefBased/>
  <w15:docId w15:val="{55913754-30E7-C442-AE54-C6AF8D78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0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038"/>
    <w:pPr>
      <w:spacing w:before="100" w:beforeAutospacing="1" w:after="100" w:afterAutospacing="1"/>
    </w:pPr>
    <w:rPr>
      <w:rFonts w:ascii="Times New Roman" w:eastAsia="Times New Roman" w:hAnsi="Times New Roman" w:cs="Times New Roman"/>
      <w:kern w:val="0"/>
      <w14:ligatures w14:val="none"/>
    </w:rPr>
  </w:style>
  <w:style w:type="paragraph" w:styleId="NoSpacing">
    <w:name w:val="No Spacing"/>
    <w:uiPriority w:val="1"/>
    <w:qFormat/>
    <w:rsid w:val="00867038"/>
  </w:style>
  <w:style w:type="character" w:customStyle="1" w:styleId="Heading1Char">
    <w:name w:val="Heading 1 Char"/>
    <w:basedOn w:val="DefaultParagraphFont"/>
    <w:link w:val="Heading1"/>
    <w:uiPriority w:val="9"/>
    <w:rsid w:val="008670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4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 Irani</dc:creator>
  <cp:keywords/>
  <dc:description/>
  <cp:lastModifiedBy>Rustam Irani</cp:lastModifiedBy>
  <cp:revision>1</cp:revision>
  <dcterms:created xsi:type="dcterms:W3CDTF">2023-05-26T02:22:00Z</dcterms:created>
  <dcterms:modified xsi:type="dcterms:W3CDTF">2023-05-26T02:29:00Z</dcterms:modified>
</cp:coreProperties>
</file>